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F72" w:rsidRPr="009643A4" w:rsidRDefault="005C6F72" w:rsidP="005C6F72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  <w:r w:rsidRPr="009643A4">
        <w:rPr>
          <w:b/>
          <w:i/>
          <w:noProof/>
          <w:color w:val="404040" w:themeColor="text1" w:themeTint="BF"/>
          <w:sz w:val="24"/>
          <w:szCs w:val="24"/>
          <w:lang w:eastAsia="fr-BE"/>
        </w:rPr>
        <w:t>DESCRIPTIF DE L’ACTIVITÉ</w:t>
      </w:r>
    </w:p>
    <w:p w:rsidR="005C6F72" w:rsidRDefault="005C6F72" w:rsidP="005C6F72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p w:rsidR="005C6F72" w:rsidRPr="009643A4" w:rsidRDefault="005C6F72" w:rsidP="005C6F72">
      <w:pPr>
        <w:spacing w:line="240" w:lineRule="auto"/>
        <w:jc w:val="center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tbl>
      <w:tblPr>
        <w:tblStyle w:val="Grilledutableau"/>
        <w:tblW w:w="963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39"/>
        <w:gridCol w:w="6095"/>
      </w:tblGrid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Niveau CECR</w:t>
            </w:r>
          </w:p>
        </w:tc>
        <w:tc>
          <w:tcPr>
            <w:tcW w:w="6095" w:type="dxa"/>
          </w:tcPr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A1</w:t>
            </w:r>
          </w:p>
        </w:tc>
      </w:tr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Filière</w:t>
            </w:r>
          </w:p>
        </w:tc>
        <w:tc>
          <w:tcPr>
            <w:tcW w:w="6095" w:type="dxa"/>
          </w:tcPr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  <w:r w:rsidRPr="009643A4">
              <w:rPr>
                <w:sz w:val="24"/>
                <w:szCs w:val="24"/>
              </w:rPr>
              <w:t>FLE A et FLE B</w:t>
            </w:r>
          </w:p>
        </w:tc>
      </w:tr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Compétence évaluée</w:t>
            </w:r>
          </w:p>
        </w:tc>
        <w:tc>
          <w:tcPr>
            <w:tcW w:w="6095" w:type="dxa"/>
          </w:tcPr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  <w:r w:rsidRPr="009643A4">
              <w:rPr>
                <w:sz w:val="24"/>
                <w:szCs w:val="24"/>
              </w:rPr>
              <w:t>Production écrite</w:t>
            </w:r>
          </w:p>
        </w:tc>
      </w:tr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Support</w:t>
            </w:r>
          </w:p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</w:p>
          <w:p w:rsidR="005C6F72" w:rsidRPr="009643A4" w:rsidRDefault="005C6F72" w:rsidP="005C6F72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Formulaire authentique d’adhésion pour obtenir une carte de fidélité du magasin de parfumerie ICI PARIS XL</w:t>
            </w:r>
          </w:p>
          <w:p w:rsidR="005C6F72" w:rsidRPr="009643A4" w:rsidRDefault="005C6F72" w:rsidP="00C97AAE">
            <w:pPr>
              <w:jc w:val="both"/>
              <w:rPr>
                <w:i/>
                <w:iCs/>
                <w:sz w:val="24"/>
                <w:szCs w:val="24"/>
              </w:rPr>
            </w:pPr>
            <w:r w:rsidRPr="009643A4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</w:p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Description de l’activité</w:t>
            </w:r>
          </w:p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</w:p>
          <w:p w:rsidR="005C6F72" w:rsidRPr="009643A4" w:rsidRDefault="005C6F72" w:rsidP="005C6F7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L’apprenant doi</w:t>
            </w:r>
            <w:r w:rsidRPr="009643A4">
              <w:rPr>
                <w:sz w:val="24"/>
                <w:szCs w:val="24"/>
              </w:rPr>
              <w:t xml:space="preserve">t </w:t>
            </w:r>
            <w:r>
              <w:rPr>
                <w:sz w:val="24"/>
                <w:szCs w:val="24"/>
              </w:rPr>
              <w:t xml:space="preserve">remplir un formulaire d’adhésion pour obtenir </w:t>
            </w:r>
            <w:r>
              <w:rPr>
                <w:iCs/>
                <w:sz w:val="24"/>
                <w:szCs w:val="24"/>
              </w:rPr>
              <w:t>une carte de fidélité du magasin de parfumerie ICI PARIS XL</w:t>
            </w:r>
          </w:p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</w:p>
        </w:tc>
      </w:tr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 xml:space="preserve">Compétences langagières </w:t>
            </w:r>
          </w:p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Compléter un formulaire</w:t>
            </w:r>
          </w:p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</w:p>
        </w:tc>
      </w:tr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Compétences communicatives évaluées</w:t>
            </w:r>
          </w:p>
        </w:tc>
        <w:tc>
          <w:tcPr>
            <w:tcW w:w="6095" w:type="dxa"/>
          </w:tcPr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  <w:r w:rsidRPr="00255760">
              <w:rPr>
                <w:sz w:val="24"/>
                <w:szCs w:val="24"/>
              </w:rPr>
              <w:t xml:space="preserve">Peut </w:t>
            </w:r>
            <w:r>
              <w:rPr>
                <w:sz w:val="24"/>
                <w:szCs w:val="24"/>
              </w:rPr>
              <w:t xml:space="preserve">porter </w:t>
            </w:r>
            <w:r w:rsidRPr="00AE3566">
              <w:rPr>
                <w:b/>
                <w:bCs/>
                <w:sz w:val="24"/>
                <w:szCs w:val="24"/>
              </w:rPr>
              <w:t>des détails personnels</w:t>
            </w:r>
            <w:r>
              <w:rPr>
                <w:sz w:val="24"/>
                <w:szCs w:val="24"/>
              </w:rPr>
              <w:t xml:space="preserve"> dans un questionnaire (Réf. </w:t>
            </w:r>
            <w:proofErr w:type="spellStart"/>
            <w:r>
              <w:rPr>
                <w:sz w:val="24"/>
                <w:szCs w:val="24"/>
              </w:rPr>
              <w:t>Cocof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 xml:space="preserve">Compétences linguistiques </w:t>
            </w:r>
            <w:r>
              <w:rPr>
                <w:b/>
                <w:sz w:val="24"/>
                <w:szCs w:val="24"/>
              </w:rPr>
              <w:t xml:space="preserve">et socioculturelles </w:t>
            </w:r>
            <w:r w:rsidRPr="009643A4">
              <w:rPr>
                <w:b/>
                <w:sz w:val="24"/>
                <w:szCs w:val="24"/>
              </w:rPr>
              <w:t xml:space="preserve">(prérequis pour une réalisation optimale) </w:t>
            </w:r>
          </w:p>
        </w:tc>
        <w:tc>
          <w:tcPr>
            <w:tcW w:w="6095" w:type="dxa"/>
          </w:tcPr>
          <w:p w:rsidR="005C6F72" w:rsidRDefault="005C6F72" w:rsidP="00C97A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L’état civil</w:t>
            </w:r>
          </w:p>
          <w:p w:rsidR="005C6F72" w:rsidRPr="009643A4" w:rsidRDefault="005C6F72" w:rsidP="00C97A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La date</w:t>
            </w:r>
          </w:p>
          <w:p w:rsidR="005C6F72" w:rsidRPr="009643A4" w:rsidRDefault="005C6F72" w:rsidP="00C97A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L’adresse</w:t>
            </w:r>
          </w:p>
        </w:tc>
      </w:tr>
      <w:tr w:rsidR="005C6F72" w:rsidRPr="009643A4" w:rsidTr="00C97AAE">
        <w:tc>
          <w:tcPr>
            <w:tcW w:w="3539" w:type="dxa"/>
            <w:vAlign w:val="center"/>
          </w:tcPr>
          <w:p w:rsidR="005C6F72" w:rsidRPr="009643A4" w:rsidRDefault="005C6F72" w:rsidP="00C97AAE">
            <w:pPr>
              <w:rPr>
                <w:b/>
                <w:sz w:val="24"/>
                <w:szCs w:val="24"/>
              </w:rPr>
            </w:pPr>
            <w:r w:rsidRPr="009643A4">
              <w:rPr>
                <w:b/>
                <w:sz w:val="24"/>
                <w:szCs w:val="24"/>
              </w:rPr>
              <w:t>Pondération proposée pour l’activité</w:t>
            </w:r>
          </w:p>
        </w:tc>
        <w:tc>
          <w:tcPr>
            <w:tcW w:w="6095" w:type="dxa"/>
          </w:tcPr>
          <w:p w:rsidR="005C6F72" w:rsidRPr="00277118" w:rsidRDefault="00277118" w:rsidP="002771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points</w:t>
            </w:r>
          </w:p>
          <w:p w:rsidR="005C6F72" w:rsidRPr="00EB26A1" w:rsidRDefault="005C6F72" w:rsidP="00C97AAE">
            <w:pPr>
              <w:rPr>
                <w:sz w:val="24"/>
                <w:szCs w:val="24"/>
              </w:rPr>
            </w:pPr>
          </w:p>
          <w:p w:rsidR="005C6F72" w:rsidRPr="00277118" w:rsidRDefault="00277118" w:rsidP="002771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l</w:t>
            </w:r>
            <w:r w:rsidR="005C6F72" w:rsidRPr="00277118">
              <w:rPr>
                <w:sz w:val="24"/>
                <w:szCs w:val="24"/>
              </w:rPr>
              <w:t>es cases à cocher « </w:t>
            </w:r>
            <w:r>
              <w:rPr>
                <w:sz w:val="24"/>
                <w:szCs w:val="24"/>
              </w:rPr>
              <w:t xml:space="preserve">Monsieur/Madame/Mademoiselle », </w:t>
            </w:r>
            <w:r w:rsidR="005C6F72" w:rsidRPr="00277118">
              <w:rPr>
                <w:sz w:val="24"/>
                <w:szCs w:val="24"/>
              </w:rPr>
              <w:t>pour les apprenant</w:t>
            </w:r>
            <w:r w:rsidR="005C6F72" w:rsidRPr="00277118">
              <w:rPr>
                <w:b/>
                <w:bCs/>
                <w:sz w:val="24"/>
                <w:szCs w:val="24"/>
              </w:rPr>
              <w:t>e</w:t>
            </w:r>
            <w:r w:rsidR="005C6F72" w:rsidRPr="00277118">
              <w:rPr>
                <w:sz w:val="24"/>
                <w:szCs w:val="24"/>
              </w:rPr>
              <w:t>s, on ne tiendra pas compte de l’éventuelle confusion entre</w:t>
            </w:r>
            <w:r>
              <w:rPr>
                <w:sz w:val="24"/>
                <w:szCs w:val="24"/>
              </w:rPr>
              <w:t xml:space="preserve"> « Madame » et « Mademoiselle ».</w:t>
            </w:r>
            <w:bookmarkStart w:id="0" w:name="_GoBack"/>
            <w:bookmarkEnd w:id="0"/>
          </w:p>
          <w:p w:rsidR="005C6F72" w:rsidRDefault="005C6F72" w:rsidP="00C97AAE">
            <w:pPr>
              <w:rPr>
                <w:sz w:val="24"/>
                <w:szCs w:val="24"/>
              </w:rPr>
            </w:pPr>
          </w:p>
          <w:p w:rsidR="005C6F72" w:rsidRDefault="005C6F72" w:rsidP="00C97A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ne tiendra pas compte des éventuelles erreurs orthographiques tant qu’elles n’empêchent pas de comprendre ce qui est écrit.</w:t>
            </w:r>
          </w:p>
          <w:p w:rsidR="005C6F72" w:rsidRDefault="005C6F72" w:rsidP="00C97AAE">
            <w:pPr>
              <w:jc w:val="both"/>
              <w:rPr>
                <w:sz w:val="24"/>
                <w:szCs w:val="24"/>
              </w:rPr>
            </w:pPr>
          </w:p>
          <w:p w:rsidR="005C6F72" w:rsidRPr="009643A4" w:rsidRDefault="005C6F72" w:rsidP="00C97A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certains champs (boîte pour l’adresse, email…) il est possible que l’étudiant n’ait rien à  remplir (il n’a pas de boîte postale, pas d’email...) Dans ce cas, une barre oblique compte pour une réponse.</w:t>
            </w:r>
          </w:p>
        </w:tc>
      </w:tr>
    </w:tbl>
    <w:p w:rsidR="005C6F72" w:rsidRPr="009643A4" w:rsidRDefault="005C6F72" w:rsidP="005C6F72">
      <w:pPr>
        <w:spacing w:line="240" w:lineRule="auto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p w:rsidR="005C6F72" w:rsidRPr="009643A4" w:rsidRDefault="005C6F72" w:rsidP="005C6F72">
      <w:pPr>
        <w:spacing w:line="240" w:lineRule="auto"/>
        <w:rPr>
          <w:b/>
          <w:i/>
          <w:noProof/>
          <w:color w:val="404040" w:themeColor="text1" w:themeTint="BF"/>
          <w:sz w:val="24"/>
          <w:szCs w:val="24"/>
          <w:lang w:eastAsia="fr-BE"/>
        </w:rPr>
      </w:pPr>
    </w:p>
    <w:p w:rsidR="005C6F72" w:rsidRDefault="005C6F72" w:rsidP="005C6F72"/>
    <w:p w:rsidR="00297B0C" w:rsidRDefault="00297B0C">
      <w:r>
        <w:br w:type="page"/>
      </w:r>
    </w:p>
    <w:p w:rsidR="00297B0C" w:rsidRDefault="00297B0C" w:rsidP="00297B0C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ÉVALUATION – PRODUCTION  ÉCRITE</w:t>
      </w:r>
    </w:p>
    <w:p w:rsidR="00297B0C" w:rsidRDefault="00297B0C" w:rsidP="00297B0C">
      <w:pPr>
        <w:rPr>
          <w:sz w:val="26"/>
          <w:szCs w:val="26"/>
        </w:rPr>
      </w:pPr>
    </w:p>
    <w:p w:rsidR="00AE2385" w:rsidRPr="00297B0C" w:rsidRDefault="00297B0C" w:rsidP="00297B0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Voici un formulaire pour obtenir </w:t>
      </w:r>
      <w:r w:rsidRPr="00860B35">
        <w:rPr>
          <w:b/>
          <w:bCs/>
          <w:sz w:val="26"/>
          <w:szCs w:val="26"/>
        </w:rPr>
        <w:t>une carte de fidélité d’un magasin</w:t>
      </w:r>
      <w:r>
        <w:rPr>
          <w:sz w:val="26"/>
          <w:szCs w:val="26"/>
        </w:rPr>
        <w:t>. Remplissez ce formulaire.</w:t>
      </w:r>
    </w:p>
    <w:tbl>
      <w:tblPr>
        <w:tblStyle w:val="Grilledutableau"/>
        <w:tblW w:w="10755" w:type="dxa"/>
        <w:jc w:val="center"/>
        <w:tblBorders>
          <w:top w:val="single" w:sz="18" w:space="0" w:color="FF3399"/>
          <w:left w:val="single" w:sz="18" w:space="0" w:color="FF3399"/>
          <w:bottom w:val="single" w:sz="18" w:space="0" w:color="FF3399"/>
          <w:right w:val="single" w:sz="18" w:space="0" w:color="FF3399"/>
          <w:insideH w:val="none" w:sz="0" w:space="0" w:color="auto"/>
          <w:insideV w:val="single" w:sz="18" w:space="0" w:color="FF3399"/>
        </w:tblBorders>
        <w:tblLook w:val="04A0" w:firstRow="1" w:lastRow="0" w:firstColumn="1" w:lastColumn="0" w:noHBand="0" w:noVBand="1"/>
      </w:tblPr>
      <w:tblGrid>
        <w:gridCol w:w="11023"/>
      </w:tblGrid>
      <w:tr w:rsidR="006E1857" w:rsidTr="006E1857">
        <w:trPr>
          <w:jc w:val="center"/>
        </w:trPr>
        <w:tc>
          <w:tcPr>
            <w:tcW w:w="10755" w:type="dxa"/>
          </w:tcPr>
          <w:p w:rsidR="000A1E91" w:rsidRDefault="000A1E91" w:rsidP="005C6F7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31A52FC8" wp14:editId="2926E0ED">
                  <wp:extent cx="6623749" cy="4242390"/>
                  <wp:effectExtent l="0" t="0" r="5715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722" cy="42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E91" w:rsidRDefault="005C6F72" w:rsidP="000A1E91">
            <w:r>
              <w:rPr>
                <w:noProof/>
                <w:lang w:eastAsia="fr-BE"/>
              </w:rPr>
              <w:drawing>
                <wp:inline distT="0" distB="0" distL="0" distR="0" wp14:anchorId="1198E7FF" wp14:editId="3208DE7B">
                  <wp:extent cx="6862627" cy="31813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406" cy="319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E91" w:rsidRDefault="000A1E91" w:rsidP="000A1E91"/>
          <w:p w:rsidR="000A1E91" w:rsidRDefault="000A1E91" w:rsidP="00297B0C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59B8D2B6" wp14:editId="227872E0">
                  <wp:extent cx="5147648" cy="906607"/>
                  <wp:effectExtent l="0" t="0" r="0" b="825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726" cy="9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385" w:rsidRPr="00297B0C" w:rsidRDefault="00AE2385" w:rsidP="00302425">
            <w:pPr>
              <w:rPr>
                <w:noProof/>
                <w:sz w:val="2"/>
                <w:szCs w:val="2"/>
                <w:lang w:eastAsia="fr-BE"/>
              </w:rPr>
            </w:pPr>
          </w:p>
        </w:tc>
      </w:tr>
    </w:tbl>
    <w:p w:rsidR="00277118" w:rsidRDefault="00277118"/>
    <w:p w:rsidR="00277118" w:rsidRPr="00A0443C" w:rsidRDefault="00277118" w:rsidP="00277118">
      <w:pPr>
        <w:jc w:val="center"/>
        <w:rPr>
          <w:rFonts w:ascii="Calibri" w:hAnsi="Calibri" w:cs="Calibri"/>
          <w:noProof/>
          <w:lang w:eastAsia="fr-BE"/>
        </w:rPr>
      </w:pPr>
      <w:r>
        <w:br w:type="page"/>
      </w: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DOCUMENT FORMATEUR : PISTES DE CORRECTION ET DE NOTATION</w:t>
      </w:r>
    </w:p>
    <w:p w:rsidR="00277118" w:rsidRDefault="00277118" w:rsidP="00277118">
      <w:pPr>
        <w:ind w:left="-1134"/>
      </w:pPr>
    </w:p>
    <w:p w:rsidR="000A1E91" w:rsidRPr="00277118" w:rsidRDefault="00277118">
      <w:pPr>
        <w:rPr>
          <w:b/>
          <w:bCs/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Total des points pour l’activité</w:t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b/>
          <w:bCs/>
          <w:noProof/>
          <w:sz w:val="28"/>
          <w:szCs w:val="28"/>
          <w:lang w:eastAsia="fr-BE"/>
        </w:rPr>
        <w:t>/10</w:t>
      </w:r>
    </w:p>
    <w:p w:rsidR="00277118" w:rsidRDefault="00277118"/>
    <w:p w:rsidR="00277118" w:rsidRDefault="00277118" w:rsidP="00277118">
      <w:pPr>
        <w:ind w:left="-426"/>
      </w:pPr>
      <w:r>
        <w:rPr>
          <w:noProof/>
          <w:lang w:eastAsia="fr-BE"/>
        </w:rPr>
        <w:drawing>
          <wp:inline distT="0" distB="0" distL="0" distR="0">
            <wp:extent cx="6398958" cy="2757831"/>
            <wp:effectExtent l="0" t="0" r="190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137" cy="27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118" w:rsidSect="00297B0C">
      <w:pgSz w:w="11906" w:h="16838"/>
      <w:pgMar w:top="993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E5601"/>
    <w:multiLevelType w:val="hybridMultilevel"/>
    <w:tmpl w:val="B1B2A090"/>
    <w:lvl w:ilvl="0" w:tplc="5212112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C1FB5"/>
    <w:multiLevelType w:val="hybridMultilevel"/>
    <w:tmpl w:val="1F92A702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385"/>
    <w:rsid w:val="000A1E91"/>
    <w:rsid w:val="00277118"/>
    <w:rsid w:val="00297B0C"/>
    <w:rsid w:val="004E3B45"/>
    <w:rsid w:val="005C6F72"/>
    <w:rsid w:val="006E1857"/>
    <w:rsid w:val="00AE2385"/>
    <w:rsid w:val="00EF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A41EA-0141-4E5D-9289-1BEDE5A6D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E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B4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C6F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anna</cp:lastModifiedBy>
  <cp:revision>2</cp:revision>
  <cp:lastPrinted>2018-11-29T12:17:00Z</cp:lastPrinted>
  <dcterms:created xsi:type="dcterms:W3CDTF">2018-12-05T10:22:00Z</dcterms:created>
  <dcterms:modified xsi:type="dcterms:W3CDTF">2018-12-05T10:22:00Z</dcterms:modified>
</cp:coreProperties>
</file>